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21" w:rsidRDefault="001E574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：</w:t>
      </w:r>
      <w:r w:rsidR="00F75B5C">
        <w:rPr>
          <w:rFonts w:hint="eastAsia"/>
          <w:b/>
          <w:bCs/>
          <w:sz w:val="24"/>
        </w:rPr>
        <w:t xml:space="preserve">       </w:t>
      </w:r>
      <w:r w:rsidR="00F75B5C">
        <w:rPr>
          <w:rFonts w:hint="eastAsia"/>
          <w:b/>
          <w:bCs/>
          <w:sz w:val="24"/>
        </w:rPr>
        <w:t>泰山学院国（境）外交流学生课程选修计划</w:t>
      </w:r>
    </w:p>
    <w:p w:rsidR="002D3521" w:rsidRDefault="002D3521">
      <w:pPr>
        <w:rPr>
          <w:b/>
          <w:bCs/>
          <w:sz w:val="24"/>
        </w:rPr>
      </w:pPr>
    </w:p>
    <w:tbl>
      <w:tblPr>
        <w:tblStyle w:val="a3"/>
        <w:tblW w:w="8500" w:type="dxa"/>
        <w:tblLayout w:type="fixed"/>
        <w:tblLook w:val="04A0"/>
      </w:tblPr>
      <w:tblGrid>
        <w:gridCol w:w="796"/>
        <w:gridCol w:w="1260"/>
        <w:gridCol w:w="165"/>
        <w:gridCol w:w="555"/>
        <w:gridCol w:w="75"/>
        <w:gridCol w:w="630"/>
        <w:gridCol w:w="210"/>
        <w:gridCol w:w="558"/>
        <w:gridCol w:w="822"/>
        <w:gridCol w:w="705"/>
        <w:gridCol w:w="675"/>
        <w:gridCol w:w="652"/>
        <w:gridCol w:w="113"/>
        <w:gridCol w:w="540"/>
        <w:gridCol w:w="744"/>
      </w:tblGrid>
      <w:tr w:rsidR="002D3521">
        <w:trPr>
          <w:trHeight w:val="561"/>
        </w:trPr>
        <w:tc>
          <w:tcPr>
            <w:tcW w:w="796" w:type="dxa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3" w:type="dxa"/>
            <w:gridSpan w:val="4"/>
            <w:vAlign w:val="center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80" w:type="dxa"/>
            <w:gridSpan w:val="2"/>
            <w:vAlign w:val="center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84" w:type="dxa"/>
            <w:gridSpan w:val="2"/>
            <w:vAlign w:val="center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</w:tr>
      <w:tr w:rsidR="002D3521">
        <w:trPr>
          <w:trHeight w:val="561"/>
        </w:trPr>
        <w:tc>
          <w:tcPr>
            <w:tcW w:w="796" w:type="dxa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80" w:type="dxa"/>
            <w:gridSpan w:val="3"/>
            <w:vAlign w:val="center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085" w:type="dxa"/>
            <w:gridSpan w:val="3"/>
            <w:vAlign w:val="center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049" w:type="dxa"/>
            <w:gridSpan w:val="4"/>
            <w:vAlign w:val="center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</w:tr>
      <w:tr w:rsidR="002D3521">
        <w:trPr>
          <w:trHeight w:val="481"/>
        </w:trPr>
        <w:tc>
          <w:tcPr>
            <w:tcW w:w="4249" w:type="dxa"/>
            <w:gridSpan w:val="8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交流学校拟选课程</w:t>
            </w:r>
          </w:p>
        </w:tc>
        <w:tc>
          <w:tcPr>
            <w:tcW w:w="4251" w:type="dxa"/>
            <w:gridSpan w:val="7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转化为我校相应课程</w:t>
            </w:r>
          </w:p>
        </w:tc>
      </w:tr>
      <w:tr w:rsidR="002D3521">
        <w:trPr>
          <w:trHeight w:val="434"/>
        </w:trPr>
        <w:tc>
          <w:tcPr>
            <w:tcW w:w="2221" w:type="dxa"/>
            <w:gridSpan w:val="3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课程名称（课程号）</w:t>
            </w:r>
          </w:p>
        </w:tc>
        <w:tc>
          <w:tcPr>
            <w:tcW w:w="630" w:type="dxa"/>
            <w:gridSpan w:val="2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630" w:type="dxa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768" w:type="dxa"/>
            <w:gridSpan w:val="2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2202" w:type="dxa"/>
            <w:gridSpan w:val="3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课程名称（课程号）</w:t>
            </w:r>
          </w:p>
        </w:tc>
        <w:tc>
          <w:tcPr>
            <w:tcW w:w="652" w:type="dxa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653" w:type="dxa"/>
            <w:gridSpan w:val="2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744" w:type="dxa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</w:tr>
      <w:tr w:rsidR="002D3521">
        <w:trPr>
          <w:trHeight w:val="611"/>
        </w:trPr>
        <w:tc>
          <w:tcPr>
            <w:tcW w:w="2221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3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</w:tr>
      <w:tr w:rsidR="002D3521">
        <w:trPr>
          <w:trHeight w:val="611"/>
        </w:trPr>
        <w:tc>
          <w:tcPr>
            <w:tcW w:w="2221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3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</w:tr>
      <w:tr w:rsidR="002D3521">
        <w:trPr>
          <w:trHeight w:val="611"/>
        </w:trPr>
        <w:tc>
          <w:tcPr>
            <w:tcW w:w="2221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3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</w:tr>
      <w:tr w:rsidR="002D3521">
        <w:trPr>
          <w:trHeight w:val="611"/>
        </w:trPr>
        <w:tc>
          <w:tcPr>
            <w:tcW w:w="2221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3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</w:tr>
      <w:tr w:rsidR="002D3521">
        <w:trPr>
          <w:trHeight w:val="611"/>
        </w:trPr>
        <w:tc>
          <w:tcPr>
            <w:tcW w:w="2221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3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</w:tr>
      <w:tr w:rsidR="002D3521">
        <w:trPr>
          <w:trHeight w:val="611"/>
        </w:trPr>
        <w:tc>
          <w:tcPr>
            <w:tcW w:w="2221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3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</w:tr>
      <w:tr w:rsidR="002D3521">
        <w:trPr>
          <w:trHeight w:val="611"/>
        </w:trPr>
        <w:tc>
          <w:tcPr>
            <w:tcW w:w="2221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3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</w:tr>
      <w:tr w:rsidR="002D3521">
        <w:trPr>
          <w:trHeight w:val="611"/>
        </w:trPr>
        <w:tc>
          <w:tcPr>
            <w:tcW w:w="2221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3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</w:tr>
      <w:tr w:rsidR="002D3521">
        <w:trPr>
          <w:trHeight w:val="611"/>
        </w:trPr>
        <w:tc>
          <w:tcPr>
            <w:tcW w:w="2221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3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</w:tr>
      <w:tr w:rsidR="002D3521">
        <w:trPr>
          <w:trHeight w:val="611"/>
        </w:trPr>
        <w:tc>
          <w:tcPr>
            <w:tcW w:w="2221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3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</w:tr>
      <w:tr w:rsidR="002D3521">
        <w:trPr>
          <w:trHeight w:val="611"/>
        </w:trPr>
        <w:tc>
          <w:tcPr>
            <w:tcW w:w="2221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653" w:type="dxa"/>
            <w:gridSpan w:val="2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</w:tcPr>
          <w:p w:rsidR="002D3521" w:rsidRDefault="002D3521">
            <w:pPr>
              <w:jc w:val="center"/>
              <w:rPr>
                <w:sz w:val="24"/>
              </w:rPr>
            </w:pPr>
          </w:p>
        </w:tc>
      </w:tr>
      <w:tr w:rsidR="002D3521">
        <w:trPr>
          <w:trHeight w:val="1161"/>
        </w:trPr>
        <w:tc>
          <w:tcPr>
            <w:tcW w:w="2221" w:type="dxa"/>
            <w:gridSpan w:val="3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学生所在学院意见</w:t>
            </w:r>
          </w:p>
        </w:tc>
        <w:tc>
          <w:tcPr>
            <w:tcW w:w="6279" w:type="dxa"/>
            <w:gridSpan w:val="12"/>
            <w:vAlign w:val="bottom"/>
          </w:tcPr>
          <w:p w:rsidR="002D3521" w:rsidRDefault="00F75B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D3521">
        <w:trPr>
          <w:trHeight w:val="1161"/>
        </w:trPr>
        <w:tc>
          <w:tcPr>
            <w:tcW w:w="2221" w:type="dxa"/>
            <w:gridSpan w:val="3"/>
            <w:vAlign w:val="center"/>
          </w:tcPr>
          <w:p w:rsidR="002D3521" w:rsidRDefault="00F75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6279" w:type="dxa"/>
            <w:gridSpan w:val="12"/>
            <w:vAlign w:val="bottom"/>
          </w:tcPr>
          <w:p w:rsidR="002D3521" w:rsidRDefault="00F75B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D3521" w:rsidRDefault="00F75B5C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备注：</w:t>
      </w:r>
    </w:p>
    <w:p w:rsidR="002D3521" w:rsidRDefault="00F75B5C">
      <w:pPr>
        <w:ind w:left="735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学生在赴合作交流学校学习前，应充分了解对方学校相应学期的课程设置，以我校相应专业的人才培养方案为指引，尽可能修读与我校专业人才培养方案相对等的课程。所选国（境）外课程应经过所在学院审查签字，报教务处备案。</w:t>
      </w:r>
    </w:p>
    <w:p w:rsidR="002D3521" w:rsidRDefault="00F75B5C">
      <w:pPr>
        <w:ind w:left="735"/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此表一式三份，二级学院、教务处和学生各留一份。</w:t>
      </w:r>
    </w:p>
    <w:sectPr w:rsidR="002D3521" w:rsidSect="002D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5C" w:rsidRDefault="00F75B5C" w:rsidP="001E574D">
      <w:r>
        <w:separator/>
      </w:r>
    </w:p>
  </w:endnote>
  <w:endnote w:type="continuationSeparator" w:id="0">
    <w:p w:rsidR="00F75B5C" w:rsidRDefault="00F75B5C" w:rsidP="001E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5C" w:rsidRDefault="00F75B5C" w:rsidP="001E574D">
      <w:r>
        <w:separator/>
      </w:r>
    </w:p>
  </w:footnote>
  <w:footnote w:type="continuationSeparator" w:id="0">
    <w:p w:rsidR="00F75B5C" w:rsidRDefault="00F75B5C" w:rsidP="001E5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390884"/>
    <w:rsid w:val="001E574D"/>
    <w:rsid w:val="002D3521"/>
    <w:rsid w:val="00F75B5C"/>
    <w:rsid w:val="7539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5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5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E5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574D"/>
    <w:rPr>
      <w:kern w:val="2"/>
      <w:sz w:val="18"/>
      <w:szCs w:val="18"/>
    </w:rPr>
  </w:style>
  <w:style w:type="paragraph" w:styleId="a5">
    <w:name w:val="footer"/>
    <w:basedOn w:val="a"/>
    <w:link w:val="Char0"/>
    <w:rsid w:val="001E5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57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阳沐</dc:creator>
  <cp:lastModifiedBy>Administrator</cp:lastModifiedBy>
  <cp:revision>2</cp:revision>
  <dcterms:created xsi:type="dcterms:W3CDTF">2019-04-17T03:04:00Z</dcterms:created>
  <dcterms:modified xsi:type="dcterms:W3CDTF">2019-04-17T03:04:00Z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